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A1BC6" w14:textId="35CEEB8F" w:rsidR="009724DB" w:rsidRDefault="008E0817" w:rsidP="008E08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817">
        <w:rPr>
          <w:rFonts w:ascii="Times New Roman" w:hAnsi="Times New Roman" w:cs="Times New Roman"/>
          <w:b/>
          <w:bCs/>
          <w:sz w:val="28"/>
          <w:szCs w:val="28"/>
        </w:rPr>
        <w:t>Вопросы и задания к теме 15 «Психология жизненных ситуаций»</w:t>
      </w:r>
    </w:p>
    <w:p w14:paraId="5E2FA24B" w14:textId="7A9B1EAA" w:rsidR="008E0817" w:rsidRDefault="008E0817" w:rsidP="008E08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D0AE4">
        <w:rPr>
          <w:rFonts w:ascii="Times New Roman" w:hAnsi="Times New Roman" w:cs="Times New Roman"/>
          <w:sz w:val="28"/>
          <w:szCs w:val="28"/>
        </w:rPr>
        <w:t>Что такое ситуация? Какие существуют подходы к анализу ситуаций?</w:t>
      </w:r>
    </w:p>
    <w:p w14:paraId="2BF44B22" w14:textId="1CCF54DD" w:rsidR="009D0AE4" w:rsidRDefault="009D0AE4" w:rsidP="008E08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чем сущность стратегий поведения в значимых ситуациях?</w:t>
      </w:r>
    </w:p>
    <w:p w14:paraId="58F751DD" w14:textId="1508B52E" w:rsidR="009D0AE4" w:rsidRDefault="009D0AE4" w:rsidP="008E08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Какие существуют основные классификации стратегий поведения?</w:t>
      </w:r>
    </w:p>
    <w:p w14:paraId="0A1B66AD" w14:textId="1E2F43F8" w:rsidR="009D0AE4" w:rsidRDefault="009D0AE4" w:rsidP="008E08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C33B0">
        <w:rPr>
          <w:rFonts w:ascii="Times New Roman" w:hAnsi="Times New Roman" w:cs="Times New Roman"/>
          <w:sz w:val="28"/>
          <w:szCs w:val="28"/>
        </w:rPr>
        <w:t>Какие существуют соматически ориентированные формы поведения в жизненных ситуациях?</w:t>
      </w:r>
    </w:p>
    <w:p w14:paraId="164F54F1" w14:textId="3DF8A5F2" w:rsidR="009C33B0" w:rsidRDefault="009C33B0" w:rsidP="008E08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Назовите личностно ориентированные формы поведения.</w:t>
      </w:r>
    </w:p>
    <w:p w14:paraId="07030AC9" w14:textId="2D7D05C3" w:rsidR="009C33B0" w:rsidRPr="008E0817" w:rsidRDefault="009C33B0" w:rsidP="008E08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Чем характеризуются социально ориентированные формы поведения?</w:t>
      </w:r>
    </w:p>
    <w:sectPr w:rsidR="009C33B0" w:rsidRPr="008E0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4DB"/>
    <w:rsid w:val="008E0817"/>
    <w:rsid w:val="009724DB"/>
    <w:rsid w:val="009C33B0"/>
    <w:rsid w:val="009D0AE4"/>
    <w:rsid w:val="00F0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E7B7"/>
  <w15:chartTrackingRefBased/>
  <w15:docId w15:val="{764F608F-3384-4496-BB1D-51FF90B33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0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2</cp:revision>
  <dcterms:created xsi:type="dcterms:W3CDTF">2020-08-26T04:09:00Z</dcterms:created>
  <dcterms:modified xsi:type="dcterms:W3CDTF">2020-08-26T04:52:00Z</dcterms:modified>
</cp:coreProperties>
</file>